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25" w:rsidRPr="004B2AFD" w:rsidRDefault="00CC4325" w:rsidP="004B2AFD">
      <w:pPr>
        <w:jc w:val="center"/>
        <w:rPr>
          <w:b/>
        </w:rPr>
      </w:pPr>
      <w:r w:rsidRPr="004B2AFD">
        <w:rPr>
          <w:b/>
        </w:rPr>
        <w:t>Материально техническая база МАУ «ДПКиО»</w:t>
      </w:r>
    </w:p>
    <w:tbl>
      <w:tblPr>
        <w:tblW w:w="5720" w:type="dxa"/>
        <w:tblInd w:w="108" w:type="dxa"/>
        <w:tblLook w:val="04A0"/>
      </w:tblPr>
      <w:tblGrid>
        <w:gridCol w:w="1147"/>
        <w:gridCol w:w="1147"/>
        <w:gridCol w:w="1142"/>
        <w:gridCol w:w="1142"/>
        <w:gridCol w:w="1142"/>
      </w:tblGrid>
      <w:tr w:rsidR="00CC4325" w:rsidRPr="00CC4325" w:rsidTr="00CC4325">
        <w:trPr>
          <w:trHeight w:val="90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Новогодие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подарки" Акриловая 3D композиция со светодиодной подсветкой 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Юбилейный</w:t>
            </w:r>
            <w:proofErr w:type="gramEnd"/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Светодинамический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фонтан" Объемно-пространственная композиция 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Светодинамический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фонтан" Объемно-пространственная композиция </w:t>
            </w:r>
          </w:p>
        </w:tc>
      </w:tr>
      <w:tr w:rsidR="00CC4325" w:rsidRPr="00CC4325" w:rsidTr="00CC4325">
        <w:trPr>
          <w:trHeight w:val="90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Автомобиль бортовой УАЗ 23602 (UAZ CARGO) Классик Авантюрин VIN XTT236020F1053498 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Активный сабвуфер JBL VRX918SP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Акустическая система JBL EON 615 2 полосы</w:t>
            </w:r>
          </w:p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Акустическая система JBL STX835 3 полосы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Анимационный светодиодный персонаж Микки Маус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Анимационный светодиодный персонаж Минни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Архитектурная подсветка Сквер Молодежный (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осв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ход.групп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Асфальтобетонное покрытие тротуаров,752кв.м.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Асфальтовое покрытие велодорожек(п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ристальный)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Баскетбольная площадка Сквер Молодежный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Брусчатка, плитка тротуаров и сцены (п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ристальный)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Брусчатое покрытие для ледового городка в парке "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Юбилейный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" 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Входная арка Сквер Молодежный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Входная группа №1 Сквер Молодежный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Входная группа №2 Сквер Молодежный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Гирлянда "Водопад" высота 2м, длина 42 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м(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 ротонде-колоннаде)</w:t>
            </w:r>
          </w:p>
        </w:tc>
      </w:tr>
      <w:tr w:rsidR="00CC4325" w:rsidRPr="00CC4325" w:rsidTr="00CC4325">
        <w:trPr>
          <w:trHeight w:val="132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Гирлянда лампа-шар в комплекте (лампа шар DIA 45 3LED E27,желтый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расный,синий,зеленый;гирлянда 62,5м,шаг40см)</w:t>
            </w:r>
          </w:p>
        </w:tc>
      </w:tr>
      <w:tr w:rsidR="00CC4325" w:rsidRPr="00CC4325" w:rsidTr="00CC4325">
        <w:trPr>
          <w:trHeight w:val="132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Гирлянда лампа-шар в комплекте (лампа шар DIA 45 3LED E27,желтый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расный,синий,зеленый;гирлянда 62,5м,шаг40см</w:t>
            </w:r>
            <w:bookmarkStart w:id="0" w:name="_GoBack"/>
            <w:bookmarkEnd w:id="0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CC4325" w:rsidRPr="00CC4325" w:rsidTr="00CC4325">
        <w:trPr>
          <w:trHeight w:val="132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Гирлянда лампа-шар в комплекте (лампа шар DIA 45 3LED E27,желтый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расный,синий,зеленый;гирлянда 62,5м,шаг40см)</w:t>
            </w:r>
          </w:p>
        </w:tc>
      </w:tr>
      <w:tr w:rsidR="00CC4325" w:rsidRPr="00CC4325" w:rsidTr="00CC4325">
        <w:trPr>
          <w:trHeight w:val="132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Гирлянда лампа-шар в комплект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е(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лампа шар  DIA 45 3LED E27,желтый,красный,синий,зеленый;гирлянда 62,5м,шаг40см )</w:t>
            </w:r>
          </w:p>
        </w:tc>
      </w:tr>
      <w:tr w:rsidR="00CC4325" w:rsidRPr="00CC4325" w:rsidTr="00CC4325">
        <w:trPr>
          <w:trHeight w:val="90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Гирлянда светодиодная "Водопад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"(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вдоль аллеи Юбилейный в сторону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нац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банка)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Декоративная объемная конструкция "Инсталляция Победа"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п.им.Д.Ж.Жанаева</w:t>
            </w:r>
            <w:proofErr w:type="spellEnd"/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Декоративная объемная конструкция "Инсталляция Победа"п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ристальный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Декоративная объемная конструкция "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Фотозона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Звезда"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решково</w:t>
            </w:r>
            <w:proofErr w:type="spellEnd"/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Игровая площадка "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ИгралБайкал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Детский игровой комплекс "Летучий корабль" парк им. Жанаева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Детский игровой комплекс "Ривьера" парк им. Жанаева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Детский игровой комплекс парк им. Жанаева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Детский игровой компле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кс Скв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ер Молодежный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Детский надувной батут "Затерянный Мир"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Елочная Мега  игрушка светодиодная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Орешково</w:t>
            </w:r>
            <w:proofErr w:type="spellEnd"/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Ель каркасная Евро-2 высота 9м (цвет зеленый)п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ристальный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Ель каркасная Евро-2, высотой 10 м (цвет зеленый) Юбилейный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Зона чайных церемоний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Игровой комплекс "Волшебный лес"</w:t>
            </w:r>
          </w:p>
        </w:tc>
      </w:tr>
      <w:tr w:rsidR="00CC4325" w:rsidRPr="00CC4325" w:rsidTr="00CC4325">
        <w:trPr>
          <w:trHeight w:val="33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Иллюминация для искусственной елки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Иллюминация парк Жанаева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Искусственная ель парк Жанаева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Каркас композиции "Лотос"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Карусель "Лошадки"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Карусел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ь(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Детская площадка), парк им. Жанаева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Каток ледовый, парк Юбилейный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Качельный комплекс</w:t>
            </w:r>
          </w:p>
        </w:tc>
      </w:tr>
      <w:tr w:rsidR="00CC4325" w:rsidRPr="00CC4325" w:rsidTr="00CC4325">
        <w:trPr>
          <w:trHeight w:val="90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Комплект светодиодных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гиррлянд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длиной 8 м, высотой 0,5м Юбилейны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й(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Над аллеей 13 штук узорные)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Композиция "Сердце стеклозавода"( п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ристальный)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Летний водопровод парк Кристальный 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Летний поливочный водопровод в сквере "Молодежный"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Металлическая конструкция для фотосессий, высота 3,5м, длина 6м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Мобильный сценический комплекс парк им. Жанаева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Модульная сцена сборного типа, Парк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решково</w:t>
            </w:r>
            <w:proofErr w:type="spellEnd"/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Модульная сцена сборного типа, Парк Юбилейный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Модульный туалет парк Кристальный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Ограждение для площадки "Зона свадебных церемоний"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ограждение металл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ысотой 1.2 метра (306м) Сквер Молодежный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Охранная сигнализация в парке "им. Орешкова"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Охранная сигнализация в парке "Юбилейный"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Павильон парк "Юбилейный"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Павильон парк им. Орешкина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Пандус 2 (п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ристальный)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Пересадчик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деревьев BOBCAT</w:t>
            </w:r>
          </w:p>
        </w:tc>
      </w:tr>
      <w:tr w:rsidR="00CC4325" w:rsidRPr="00CC4325" w:rsidTr="00CC4325">
        <w:trPr>
          <w:trHeight w:val="32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Площадка для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баскетбола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олейбола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парк Кристальный </w:t>
            </w:r>
          </w:p>
        </w:tc>
      </w:tr>
      <w:tr w:rsidR="00CC4325" w:rsidRPr="00CC4325" w:rsidTr="00CC4325">
        <w:trPr>
          <w:trHeight w:val="25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Площадка фонтана "Лотос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"(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Зона свадебных церемоний)</w:t>
            </w:r>
          </w:p>
        </w:tc>
      </w:tr>
      <w:tr w:rsidR="00CC4325" w:rsidRPr="00CC4325" w:rsidTr="00CC4325">
        <w:trPr>
          <w:trHeight w:val="31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Подвес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конькообразный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(Арка на сцене п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ристальный)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Прожектор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Starlite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1912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Прожектор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Starlite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beam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280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Пульт световой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Starlite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1024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control</w:t>
            </w:r>
            <w:proofErr w:type="spellEnd"/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Рукоход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двойной двухуровневый,5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турников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,ш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ведская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стенка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световые гирлянды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Светодиодная RGB сетки шириной 6м, длина 40м 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Юбилейный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(на переходе)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Светодиодная композиция "Лотос" Юбилейный 80м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Светодиодное панно "Зимние узоры" из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дюралайта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Орешков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на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вход,узорные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Сети наружного освещения парк Жанаева</w:t>
            </w:r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Система водоснабжения для модульного туалета и системы летнего полива п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ристальный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Скалолазка "Слоник"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Склад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Скульптупа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"Монтажник  №4", Парк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решково</w:t>
            </w:r>
            <w:proofErr w:type="spellEnd"/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Скульптура "Девушка спортсменка №8", Парк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решково</w:t>
            </w:r>
            <w:proofErr w:type="spellEnd"/>
          </w:p>
        </w:tc>
      </w:tr>
      <w:tr w:rsidR="00CC4325" w:rsidRPr="00CC4325" w:rsidTr="00CC4325">
        <w:trPr>
          <w:trHeight w:val="6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Скульптура "Женщина с подсолнухом №2", Парк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решково</w:t>
            </w:r>
            <w:proofErr w:type="spellEnd"/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Скульптура "Инженер №6", Парк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решково</w:t>
            </w:r>
            <w:proofErr w:type="spellEnd"/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Скульптура "Кузнец№7", Парк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решково</w:t>
            </w:r>
            <w:proofErr w:type="spellEnd"/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Скульптура "Молодой человек ШРМ №5", Парк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решково</w:t>
            </w:r>
            <w:proofErr w:type="spellEnd"/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Скульптура "Сварщик №3", Парк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решково</w:t>
            </w:r>
            <w:proofErr w:type="spell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Скульптура "Сталевар №1" , Парк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решково</w:t>
            </w:r>
            <w:proofErr w:type="spellEnd"/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Скульптурная композиция парк им. Жанаева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Снегоход "Буран" с санями ПП 1900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Сосна каркасная Евро-2 высота 8м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п.им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.Ж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анаева</w:t>
            </w:r>
            <w:proofErr w:type="spellEnd"/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Спортивно-игровой комплекс  LE.PP.096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Сцена Сквер Молодежный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Трактор Jinma-Уралец-244 с кабиной</w:t>
            </w:r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Трактор Jinma-Уралец-244mg без кабины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Трактор Уралец - 220</w:t>
            </w:r>
          </w:p>
        </w:tc>
      </w:tr>
      <w:tr w:rsidR="00CC4325" w:rsidRPr="00CC4325" w:rsidTr="00CC4325">
        <w:trPr>
          <w:trHeight w:val="2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Туалет парк </w:t>
            </w:r>
            <w:proofErr w:type="spell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им.Д.Ж.Жанаева</w:t>
            </w:r>
            <w:proofErr w:type="spellEnd"/>
          </w:p>
        </w:tc>
      </w:tr>
      <w:tr w:rsidR="00CC4325" w:rsidRPr="00CC4325" w:rsidTr="00CC4325">
        <w:trPr>
          <w:trHeight w:val="48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Устройство зимних горок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., 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парк Жанаева</w:t>
            </w:r>
          </w:p>
        </w:tc>
      </w:tr>
      <w:tr w:rsidR="00CC4325" w:rsidRPr="00CC4325" w:rsidTr="00CC4325">
        <w:trPr>
          <w:trHeight w:val="27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Фигура Коней с каретой Каркасная акриловая со светодиодной подсветкой</w:t>
            </w:r>
          </w:p>
        </w:tc>
      </w:tr>
      <w:tr w:rsidR="00CC4325" w:rsidRPr="00CC4325" w:rsidTr="00CC4325">
        <w:trPr>
          <w:trHeight w:val="36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Цифровая микшерная консоль YAMAHA TF-15</w:t>
            </w:r>
          </w:p>
        </w:tc>
      </w:tr>
      <w:tr w:rsidR="00CC4325" w:rsidRPr="00CC4325" w:rsidTr="00CC4325">
        <w:trPr>
          <w:trHeight w:val="310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C4325" w:rsidRPr="00CC4325" w:rsidRDefault="00CC4325" w:rsidP="00CE5DB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Электрооборудовани</w:t>
            </w:r>
            <w:proofErr w:type="gramStart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е(</w:t>
            </w:r>
            <w:proofErr w:type="gramEnd"/>
            <w:r w:rsidRPr="00CC432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освещение) парк Кристальный</w:t>
            </w:r>
          </w:p>
        </w:tc>
      </w:tr>
      <w:tr w:rsidR="00CC4325" w:rsidRPr="00CC4325" w:rsidTr="00CC4325">
        <w:trPr>
          <w:trHeight w:val="25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325" w:rsidRPr="00CC4325" w:rsidRDefault="00CC4325" w:rsidP="00CC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325" w:rsidRPr="00CC4325" w:rsidRDefault="00CC4325" w:rsidP="00CC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325" w:rsidRPr="00CC4325" w:rsidRDefault="00CC4325" w:rsidP="00CC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C4325" w:rsidRPr="00CC4325" w:rsidRDefault="00CC4325" w:rsidP="00CC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325" w:rsidRPr="00CC4325" w:rsidRDefault="00CC4325" w:rsidP="00CC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C4325" w:rsidRPr="00CC4325" w:rsidTr="00CC4325">
        <w:trPr>
          <w:trHeight w:val="25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325" w:rsidRPr="00CC4325" w:rsidRDefault="00CC4325" w:rsidP="00CC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325" w:rsidRPr="00CC4325" w:rsidRDefault="00CC4325" w:rsidP="00CC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325" w:rsidRPr="00CC4325" w:rsidRDefault="00CC4325" w:rsidP="00CC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325" w:rsidRPr="00CC4325" w:rsidRDefault="00CC4325" w:rsidP="00CC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325" w:rsidRPr="00CC4325" w:rsidRDefault="00CC4325" w:rsidP="00CC43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2467A" w:rsidRDefault="00C2467A"/>
    <w:sectPr w:rsidR="00C2467A" w:rsidSect="0031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325"/>
    <w:rsid w:val="00311960"/>
    <w:rsid w:val="004B2AFD"/>
    <w:rsid w:val="00C2467A"/>
    <w:rsid w:val="00CC4325"/>
    <w:rsid w:val="00CE5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Екатерина</cp:lastModifiedBy>
  <cp:revision>2</cp:revision>
  <dcterms:created xsi:type="dcterms:W3CDTF">2020-09-04T03:25:00Z</dcterms:created>
  <dcterms:modified xsi:type="dcterms:W3CDTF">2020-09-04T03:25:00Z</dcterms:modified>
</cp:coreProperties>
</file>